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jc w:val="center"/>
        <w:rPr>
          <w:bCs/>
          <w:spacing w:val="-6"/>
        </w:rPr>
      </w:pPr>
      <w:r>
        <w:rPr>
          <w:bCs/>
          <w:spacing w:val="-6"/>
        </w:rPr>
        <w:t>T.C.</w:t>
      </w:r>
      <w:r>
        <w:rPr>
          <w:bCs/>
          <w:spacing w:val="-6"/>
        </w:rPr>
        <w:br/>
        <w:t>ÇANKAYA KAYMAKAMLIĞI</w:t>
      </w:r>
      <w:r>
        <w:rPr>
          <w:bCs/>
          <w:spacing w:val="-6"/>
        </w:rPr>
        <w:br/>
        <w:t>İlçe Müftülüğü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jc w:val="center"/>
        <w:rPr>
          <w:bCs/>
          <w:spacing w:val="-6"/>
        </w:rPr>
      </w:pP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28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ÇANKAYA ÜNİVERSİT</w:t>
      </w:r>
      <w:r w:rsidR="00A32BAF">
        <w:rPr>
          <w:b/>
          <w:bCs/>
          <w:spacing w:val="-6"/>
        </w:rPr>
        <w:t>E</w:t>
      </w:r>
      <w:r>
        <w:rPr>
          <w:b/>
          <w:bCs/>
          <w:spacing w:val="-6"/>
        </w:rPr>
        <w:t xml:space="preserve">LER ARASI  “KUDÜS” KONULU KOMPOZİSYON </w:t>
      </w:r>
      <w:r>
        <w:rPr>
          <w:b/>
          <w:bCs/>
          <w:spacing w:val="-6"/>
        </w:rPr>
        <w:br/>
        <w:t>YAZMA</w:t>
      </w:r>
      <w:r w:rsidR="00AB4187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YARIŞMASI ŞARTNAMESİ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28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(2017-2018)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Cs/>
          <w:spacing w:val="-6"/>
        </w:rPr>
      </w:pPr>
      <w:r>
        <w:rPr>
          <w:b/>
          <w:bCs/>
          <w:spacing w:val="-6"/>
        </w:rPr>
        <w:t>Yarışmanın Adı:</w:t>
      </w:r>
      <w:r>
        <w:rPr>
          <w:bCs/>
          <w:spacing w:val="-6"/>
        </w:rPr>
        <w:t xml:space="preserve"> Çankaya Üniversiteler Arası “Kudüs” Konulu Kompozisyon Yazma Yarışması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spacing w:val="-6"/>
          <w:bdr w:val="none" w:sz="0" w:space="0" w:color="auto" w:frame="1"/>
        </w:rPr>
      </w:pPr>
      <w:r>
        <w:rPr>
          <w:b/>
          <w:bCs/>
          <w:spacing w:val="-6"/>
        </w:rPr>
        <w:t>Yarışmayı Düzenleyen Kurum:</w:t>
      </w:r>
      <w:r>
        <w:rPr>
          <w:spacing w:val="-6"/>
        </w:rPr>
        <w:t> </w:t>
      </w:r>
      <w:r>
        <w:rPr>
          <w:spacing w:val="-6"/>
          <w:bdr w:val="none" w:sz="0" w:space="0" w:color="auto" w:frame="1"/>
        </w:rPr>
        <w:t xml:space="preserve"> Çankaya İlçe Müftülüğü 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spacing w:val="-6"/>
          <w:bdr w:val="none" w:sz="0" w:space="0" w:color="auto" w:frame="1"/>
        </w:rPr>
      </w:pPr>
      <w:r>
        <w:rPr>
          <w:b/>
          <w:bCs/>
          <w:spacing w:val="-6"/>
        </w:rPr>
        <w:t>Yarışmanın Türü:</w:t>
      </w:r>
      <w:r>
        <w:rPr>
          <w:bCs/>
          <w:spacing w:val="-6"/>
        </w:rPr>
        <w:t> </w:t>
      </w:r>
      <w:r>
        <w:rPr>
          <w:spacing w:val="-6"/>
          <w:bdr w:val="none" w:sz="0" w:space="0" w:color="auto" w:frame="1"/>
        </w:rPr>
        <w:t>Kompozisyon Yazma Yarışması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Cs/>
          <w:spacing w:val="-6"/>
          <w:shd w:val="clear" w:color="auto" w:fill="FFFFFF"/>
        </w:rPr>
      </w:pPr>
      <w:r>
        <w:rPr>
          <w:b/>
          <w:bCs/>
          <w:spacing w:val="-6"/>
        </w:rPr>
        <w:t>Yarışmanın Tanımı:</w:t>
      </w:r>
      <w:r>
        <w:rPr>
          <w:bCs/>
          <w:spacing w:val="-6"/>
        </w:rPr>
        <w:t xml:space="preserve"> </w:t>
      </w:r>
      <w:r>
        <w:rPr>
          <w:bCs/>
          <w:spacing w:val="-6"/>
          <w:shd w:val="clear" w:color="auto" w:fill="FFFFFF"/>
        </w:rPr>
        <w:t xml:space="preserve">Bu yarışma, “Kudüs” temasıyla Çankaya ilçesinde bulunan tüm resmî/özel Üniversitelerin Birinci Öğretim programında kayıtlı öğrencilerinin katılımına açık olarak düzenlenen </w:t>
      </w:r>
      <w:r>
        <w:rPr>
          <w:spacing w:val="-6"/>
          <w:shd w:val="clear" w:color="auto" w:fill="FFFFFF"/>
        </w:rPr>
        <w:t>kompozisyon yazma yarışmasıdır.</w:t>
      </w:r>
    </w:p>
    <w:p w:rsidR="000967B1" w:rsidRDefault="00EA08C5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left="-284"/>
        <w:jc w:val="both"/>
        <w:rPr>
          <w:b/>
          <w:bCs/>
          <w:spacing w:val="-6"/>
        </w:rPr>
      </w:pPr>
      <w:proofErr w:type="spellStart"/>
      <w:r>
        <w:rPr>
          <w:b/>
          <w:bCs/>
          <w:spacing w:val="-6"/>
        </w:rPr>
        <w:t>Yarışmanın</w:t>
      </w:r>
      <w:r w:rsidR="000967B1">
        <w:rPr>
          <w:b/>
          <w:bCs/>
          <w:spacing w:val="-6"/>
        </w:rPr>
        <w:t>Amacı</w:t>
      </w:r>
      <w:proofErr w:type="spellEnd"/>
      <w:r w:rsidR="000967B1">
        <w:rPr>
          <w:b/>
          <w:bCs/>
          <w:spacing w:val="-6"/>
        </w:rPr>
        <w:t>:</w:t>
      </w:r>
      <w:r w:rsidR="000967B1">
        <w:rPr>
          <w:b/>
          <w:bCs/>
          <w:spacing w:val="-6"/>
        </w:rPr>
        <w:br/>
      </w:r>
      <w:r w:rsidR="000967B1">
        <w:rPr>
          <w:bCs/>
          <w:spacing w:val="-6"/>
        </w:rPr>
        <w:t>D</w:t>
      </w:r>
      <w:r w:rsidR="000967B1">
        <w:rPr>
          <w:color w:val="000000"/>
          <w:spacing w:val="-6"/>
        </w:rPr>
        <w:t>ünya’nın en eski yerleşim yerlerinden birisi olan Kudüs, dinler tarihi açısından birçok önemli olayın yaşandığı, bunlarla ilgili tarihi zenginliklerin hala canlılığını koruduğu bir şehirdir.</w:t>
      </w:r>
      <w:r w:rsidR="000967B1">
        <w:rPr>
          <w:b/>
          <w:bCs/>
          <w:spacing w:val="-6"/>
        </w:rPr>
        <w:br/>
      </w:r>
      <w:r w:rsidR="000967B1">
        <w:rPr>
          <w:color w:val="000000"/>
          <w:spacing w:val="-6"/>
        </w:rPr>
        <w:t xml:space="preserve">İslâm’ın ilk kıblesinin Kudüs olması, Peygamberimizin (SAV) Miraca çıkışının bu şehirden başlaması, Kâbe ve </w:t>
      </w:r>
      <w:proofErr w:type="spellStart"/>
      <w:r w:rsidR="000967B1">
        <w:rPr>
          <w:color w:val="000000"/>
          <w:spacing w:val="-6"/>
        </w:rPr>
        <w:t>Mescid</w:t>
      </w:r>
      <w:proofErr w:type="spellEnd"/>
      <w:r w:rsidR="000967B1">
        <w:rPr>
          <w:color w:val="000000"/>
          <w:spacing w:val="-6"/>
        </w:rPr>
        <w:t xml:space="preserve">-i </w:t>
      </w:r>
      <w:proofErr w:type="spellStart"/>
      <w:r w:rsidR="000967B1">
        <w:rPr>
          <w:color w:val="000000"/>
          <w:spacing w:val="-6"/>
        </w:rPr>
        <w:t>Nebevi’den</w:t>
      </w:r>
      <w:proofErr w:type="spellEnd"/>
      <w:r w:rsidR="000967B1">
        <w:rPr>
          <w:color w:val="000000"/>
          <w:spacing w:val="-6"/>
        </w:rPr>
        <w:t xml:space="preserve"> sonra Müslümanlar için en önemli üçüncü mabet, </w:t>
      </w:r>
      <w:proofErr w:type="spellStart"/>
      <w:r w:rsidR="000967B1">
        <w:rPr>
          <w:color w:val="000000"/>
          <w:spacing w:val="-6"/>
        </w:rPr>
        <w:t>Mescid</w:t>
      </w:r>
      <w:proofErr w:type="spellEnd"/>
      <w:r w:rsidR="000967B1">
        <w:rPr>
          <w:color w:val="000000"/>
          <w:spacing w:val="-6"/>
        </w:rPr>
        <w:t xml:space="preserve">-i </w:t>
      </w:r>
      <w:proofErr w:type="spellStart"/>
      <w:r w:rsidR="000967B1">
        <w:rPr>
          <w:color w:val="000000"/>
          <w:spacing w:val="-6"/>
        </w:rPr>
        <w:t>Aksa’nın</w:t>
      </w:r>
      <w:proofErr w:type="spellEnd"/>
      <w:r w:rsidR="000967B1">
        <w:rPr>
          <w:color w:val="000000"/>
          <w:spacing w:val="-6"/>
        </w:rPr>
        <w:t xml:space="preserve"> bu şehirde bulunması nedenleriyle Kudüs,  Müslümanlar için Mekke ve Medine’den sonra en önemli şehirdir.</w:t>
      </w:r>
      <w:r w:rsidR="000967B1">
        <w:rPr>
          <w:b/>
          <w:bCs/>
          <w:spacing w:val="-6"/>
        </w:rPr>
        <w:br/>
      </w:r>
      <w:r w:rsidR="000967B1">
        <w:rPr>
          <w:b/>
          <w:color w:val="000000"/>
          <w:spacing w:val="-6"/>
        </w:rPr>
        <w:t>Bu yarışmanın amacı;</w:t>
      </w:r>
      <w:r w:rsidR="000967B1">
        <w:rPr>
          <w:color w:val="000000"/>
          <w:spacing w:val="-6"/>
        </w:rPr>
        <w:t xml:space="preserve"> üniversite öğrencilerince, Kudüs’ün değerinin kavranması, öneminin anlaşılması, sevgisinin içtenlikle duyulmasının sağlanmasıdır. 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-284"/>
        <w:jc w:val="both"/>
        <w:rPr>
          <w:rStyle w:val="Gl"/>
          <w:color w:val="000000"/>
          <w:bdr w:val="none" w:sz="0" w:space="0" w:color="auto" w:frame="1"/>
        </w:rPr>
      </w:pPr>
      <w:r>
        <w:rPr>
          <w:rStyle w:val="Gl"/>
          <w:color w:val="000000"/>
          <w:spacing w:val="-6"/>
          <w:bdr w:val="none" w:sz="0" w:space="0" w:color="auto" w:frame="1"/>
        </w:rPr>
        <w:t xml:space="preserve">Katılım ve Uygulama Esasları: 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-284"/>
        <w:jc w:val="both"/>
      </w:pPr>
      <w:r>
        <w:rPr>
          <w:spacing w:val="-6"/>
        </w:rPr>
        <w:t>Yarışma, Çankaya ilçesinde bulunan tüm resmî/özel üniversitelerin 1</w:t>
      </w:r>
      <w:proofErr w:type="gramStart"/>
      <w:r>
        <w:rPr>
          <w:spacing w:val="-6"/>
        </w:rPr>
        <w:t>.,</w:t>
      </w:r>
      <w:proofErr w:type="gramEnd"/>
      <w:r>
        <w:rPr>
          <w:spacing w:val="-6"/>
        </w:rPr>
        <w:t xml:space="preserve"> 2., 3., ve 4. sınıf öğrencilerinin katılımına açık olarak düzenlenmiştir.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-284"/>
        <w:jc w:val="both"/>
        <w:rPr>
          <w:spacing w:val="-6"/>
        </w:rPr>
      </w:pPr>
      <w:r>
        <w:rPr>
          <w:spacing w:val="-6"/>
        </w:rPr>
        <w:t>Her öğrenci,  yarışmaya, daha önce herhangi bir yarışmaya katılmamış ya da ödül almamış bir kompozisyonla katılabilir.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-284"/>
        <w:jc w:val="both"/>
        <w:rPr>
          <w:spacing w:val="-6"/>
        </w:rPr>
      </w:pPr>
    </w:p>
    <w:p w:rsidR="007B12D2" w:rsidRPr="004273DF" w:rsidRDefault="007B12D2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-284"/>
        <w:jc w:val="both"/>
        <w:rPr>
          <w:b/>
          <w:spacing w:val="-6"/>
        </w:rPr>
      </w:pPr>
      <w:r w:rsidRPr="004273DF">
        <w:rPr>
          <w:b/>
          <w:spacing w:val="-6"/>
        </w:rPr>
        <w:t>Başvuruda Teslim Edilecek (4 Adet) Evraklar</w:t>
      </w:r>
    </w:p>
    <w:p w:rsidR="007B12D2" w:rsidRDefault="00AB4187" w:rsidP="000E3693">
      <w:pPr>
        <w:pStyle w:val="NormalWeb"/>
        <w:numPr>
          <w:ilvl w:val="0"/>
          <w:numId w:val="2"/>
        </w:numPr>
        <w:shd w:val="clear" w:color="auto" w:fill="FFFFFF"/>
        <w:tabs>
          <w:tab w:val="left" w:pos="3544"/>
        </w:tabs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>Eksiksiz olarak doldurulan başvuru formu (EK 1)</w:t>
      </w:r>
    </w:p>
    <w:p w:rsidR="00AB4187" w:rsidRDefault="00FE06C1" w:rsidP="000E3693">
      <w:pPr>
        <w:pStyle w:val="NormalWeb"/>
        <w:numPr>
          <w:ilvl w:val="0"/>
          <w:numId w:val="2"/>
        </w:numPr>
        <w:shd w:val="clear" w:color="auto" w:fill="FFFFFF"/>
        <w:tabs>
          <w:tab w:val="left" w:pos="3544"/>
        </w:tabs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>Taahhütname (EK 2)</w:t>
      </w:r>
    </w:p>
    <w:p w:rsidR="000E3693" w:rsidRDefault="00A97A1F" w:rsidP="000E3693">
      <w:pPr>
        <w:pStyle w:val="NormalWeb"/>
        <w:numPr>
          <w:ilvl w:val="0"/>
          <w:numId w:val="2"/>
        </w:numPr>
        <w:shd w:val="clear" w:color="auto" w:fill="FFFFFF"/>
        <w:tabs>
          <w:tab w:val="left" w:pos="3544"/>
        </w:tabs>
        <w:spacing w:before="0" w:beforeAutospacing="0" w:after="0" w:afterAutospacing="0"/>
        <w:jc w:val="both"/>
        <w:rPr>
          <w:spacing w:val="-6"/>
        </w:rPr>
      </w:pPr>
      <w:proofErr w:type="gramStart"/>
      <w:r>
        <w:rPr>
          <w:spacing w:val="-6"/>
        </w:rPr>
        <w:t>‘Kudüs’ konulu kompozisyon yazısı.</w:t>
      </w:r>
      <w:proofErr w:type="gramEnd"/>
    </w:p>
    <w:p w:rsidR="000E3693" w:rsidRPr="000E3693" w:rsidRDefault="000E3693" w:rsidP="000E3693">
      <w:pPr>
        <w:pStyle w:val="NormalWeb"/>
        <w:numPr>
          <w:ilvl w:val="0"/>
          <w:numId w:val="2"/>
        </w:numPr>
        <w:shd w:val="clear" w:color="auto" w:fill="FFFFFF"/>
        <w:tabs>
          <w:tab w:val="left" w:pos="3544"/>
        </w:tabs>
        <w:spacing w:before="0" w:beforeAutospacing="0" w:after="0" w:afterAutospacing="0"/>
        <w:jc w:val="both"/>
        <w:rPr>
          <w:spacing w:val="-6"/>
        </w:rPr>
      </w:pPr>
      <w:r w:rsidRPr="000E3693">
        <w:rPr>
          <w:spacing w:val="-6"/>
        </w:rPr>
        <w:t xml:space="preserve">Kompozisyonun, A-4 boyutlu kâğıtlara, Times New Roman yazı karakteri ve 12 punto büyüklükte, tek satır aralığında. 1 (bir) sayfayı geçmeyecek şekilde yazılması, 6 (altı) nüsha olarak teslim </w:t>
      </w:r>
      <w:r w:rsidR="000D4948">
        <w:rPr>
          <w:spacing w:val="-6"/>
        </w:rPr>
        <w:t>edilmesi, her nüshanın arka</w:t>
      </w:r>
      <w:bookmarkStart w:id="0" w:name="_GoBack"/>
      <w:bookmarkEnd w:id="0"/>
      <w:r w:rsidRPr="000E3693">
        <w:rPr>
          <w:spacing w:val="-6"/>
        </w:rPr>
        <w:t xml:space="preserve"> kısmının sağ alt köşesine, yarışmacının adı, soyadı, ünive</w:t>
      </w:r>
      <w:r w:rsidR="00B20C43">
        <w:rPr>
          <w:spacing w:val="-6"/>
        </w:rPr>
        <w:t>r</w:t>
      </w:r>
      <w:r w:rsidRPr="000E3693">
        <w:rPr>
          <w:spacing w:val="-6"/>
        </w:rPr>
        <w:t>sitesi, ulaşılabilecek telefon numaraları ve mail adresinin açık olarak yazılması gerekmektedir.</w:t>
      </w:r>
    </w:p>
    <w:p w:rsidR="00C2794E" w:rsidRDefault="000E3693" w:rsidP="000E3693">
      <w:pPr>
        <w:pStyle w:val="NormalWeb"/>
        <w:shd w:val="clear" w:color="auto" w:fill="FFFFFF"/>
        <w:tabs>
          <w:tab w:val="left" w:pos="3544"/>
        </w:tabs>
        <w:spacing w:after="0"/>
        <w:jc w:val="both"/>
        <w:rPr>
          <w:spacing w:val="-6"/>
        </w:rPr>
      </w:pPr>
      <w:r>
        <w:rPr>
          <w:spacing w:val="-6"/>
        </w:rPr>
        <w:t>5.</w:t>
      </w:r>
      <w:r w:rsidR="00B20C43">
        <w:rPr>
          <w:spacing w:val="-6"/>
        </w:rPr>
        <w:t xml:space="preserve"> Kompozisyon</w:t>
      </w:r>
      <w:r w:rsidR="00C2794E" w:rsidRPr="00C2794E">
        <w:rPr>
          <w:spacing w:val="-6"/>
        </w:rPr>
        <w:t xml:space="preserve"> yazısının Word olarak kayıtlı olduğu CD/DVD </w:t>
      </w:r>
      <w:r>
        <w:rPr>
          <w:spacing w:val="-6"/>
        </w:rPr>
        <w:t>.</w:t>
      </w:r>
    </w:p>
    <w:p w:rsidR="00F8493F" w:rsidRDefault="00C2794E" w:rsidP="000E3693">
      <w:pPr>
        <w:pStyle w:val="NormalWeb"/>
        <w:shd w:val="clear" w:color="auto" w:fill="FFFFFF"/>
        <w:tabs>
          <w:tab w:val="left" w:pos="3544"/>
        </w:tabs>
        <w:spacing w:after="0"/>
        <w:jc w:val="both"/>
        <w:rPr>
          <w:spacing w:val="-6"/>
        </w:rPr>
      </w:pPr>
      <w:r w:rsidRPr="00C2794E">
        <w:rPr>
          <w:spacing w:val="-6"/>
        </w:rPr>
        <w:lastRenderedPageBreak/>
        <w:t>Yarışmaya katılımda yeterli çoğunluk s</w:t>
      </w:r>
      <w:r>
        <w:rPr>
          <w:spacing w:val="-6"/>
        </w:rPr>
        <w:t>ağlanırsa yazıların kitaplaştırıl</w:t>
      </w:r>
      <w:r w:rsidRPr="00C2794E">
        <w:rPr>
          <w:spacing w:val="-6"/>
        </w:rPr>
        <w:t xml:space="preserve">ması planlandığından; katılımcıların metinleri kaydettikleri CD/DVD' ye bir vesikalık fotoğrafı taranmış olarak kaydetmeleri gereklidir. </w:t>
      </w:r>
    </w:p>
    <w:p w:rsidR="00F8493F" w:rsidRDefault="00C2794E" w:rsidP="000E3693">
      <w:pPr>
        <w:pStyle w:val="NormalWeb"/>
        <w:shd w:val="clear" w:color="auto" w:fill="FFFFFF"/>
        <w:tabs>
          <w:tab w:val="left" w:pos="3544"/>
        </w:tabs>
        <w:spacing w:after="0"/>
        <w:jc w:val="both"/>
        <w:rPr>
          <w:spacing w:val="-6"/>
        </w:rPr>
      </w:pPr>
      <w:r w:rsidRPr="00C2794E">
        <w:rPr>
          <w:spacing w:val="-6"/>
        </w:rPr>
        <w:t xml:space="preserve">Yarışmacılar, tek eserle yarışmaya katılacaktır. </w:t>
      </w:r>
    </w:p>
    <w:p w:rsidR="00F8493F" w:rsidRDefault="00C2794E" w:rsidP="000E3693">
      <w:pPr>
        <w:pStyle w:val="NormalWeb"/>
        <w:shd w:val="clear" w:color="auto" w:fill="FFFFFF"/>
        <w:tabs>
          <w:tab w:val="left" w:pos="3544"/>
        </w:tabs>
        <w:spacing w:after="0"/>
        <w:jc w:val="both"/>
        <w:rPr>
          <w:spacing w:val="-6"/>
        </w:rPr>
      </w:pPr>
      <w:r w:rsidRPr="00C2794E">
        <w:rPr>
          <w:spacing w:val="-6"/>
        </w:rPr>
        <w:t xml:space="preserve">Birden fazla eser gönderenlerin başvuruları geçersiz sayılacaktır. </w:t>
      </w:r>
    </w:p>
    <w:p w:rsidR="00F8493F" w:rsidRDefault="00C2794E" w:rsidP="000E3693">
      <w:pPr>
        <w:pStyle w:val="NormalWeb"/>
        <w:shd w:val="clear" w:color="auto" w:fill="FFFFFF"/>
        <w:tabs>
          <w:tab w:val="left" w:pos="3544"/>
        </w:tabs>
        <w:spacing w:after="0"/>
        <w:jc w:val="both"/>
        <w:rPr>
          <w:spacing w:val="-6"/>
        </w:rPr>
      </w:pPr>
      <w:r w:rsidRPr="00C2794E">
        <w:rPr>
          <w:spacing w:val="-6"/>
        </w:rPr>
        <w:t>Yazıların daha önce herhangi bir yarışmaya katılmamış ve yayımlanmamış olması gere</w:t>
      </w:r>
      <w:r w:rsidR="00F8493F">
        <w:rPr>
          <w:spacing w:val="-6"/>
        </w:rPr>
        <w:t>kmektedir. Yarışmaya katılanlar,</w:t>
      </w:r>
      <w:r w:rsidRPr="00C2794E">
        <w:rPr>
          <w:spacing w:val="-6"/>
        </w:rPr>
        <w:t xml:space="preserve"> yazıların kendilerine ait olduğunu beyan ve taahhüt etmiş sayılacaktır. </w:t>
      </w:r>
    </w:p>
    <w:p w:rsidR="00F8493F" w:rsidRDefault="00C2794E" w:rsidP="000E3693">
      <w:pPr>
        <w:pStyle w:val="NormalWeb"/>
        <w:shd w:val="clear" w:color="auto" w:fill="FFFFFF"/>
        <w:tabs>
          <w:tab w:val="left" w:pos="3544"/>
        </w:tabs>
        <w:spacing w:after="0"/>
        <w:jc w:val="both"/>
        <w:rPr>
          <w:spacing w:val="-6"/>
        </w:rPr>
      </w:pPr>
      <w:r w:rsidRPr="00C2794E">
        <w:rPr>
          <w:spacing w:val="-6"/>
        </w:rPr>
        <w:t>Yeterli çoğunluk sağlanması halinde basılması düşünülen kitapta, yazılar sahiplerinin adıyla yayımlanacak olup yayımlanan yazılar için ayrıca bir telif ücreti ödenmeyece</w:t>
      </w:r>
      <w:r w:rsidR="00F8493F">
        <w:rPr>
          <w:spacing w:val="-6"/>
        </w:rPr>
        <w:t xml:space="preserve">ktir. </w:t>
      </w:r>
    </w:p>
    <w:p w:rsidR="000E3693" w:rsidRDefault="00F8493F" w:rsidP="000E3693">
      <w:pPr>
        <w:pStyle w:val="NormalWeb"/>
        <w:shd w:val="clear" w:color="auto" w:fill="FFFFFF"/>
        <w:tabs>
          <w:tab w:val="left" w:pos="3544"/>
        </w:tabs>
        <w:spacing w:after="0"/>
        <w:jc w:val="both"/>
        <w:rPr>
          <w:spacing w:val="-6"/>
        </w:rPr>
      </w:pPr>
      <w:r>
        <w:rPr>
          <w:spacing w:val="-6"/>
        </w:rPr>
        <w:t>Yarışmaya katılan öğrencilerin herhangi bir nedenle üniversitelerinden ayrılmaları, üniversite</w:t>
      </w:r>
      <w:r w:rsidR="00C2794E" w:rsidRPr="00C2794E">
        <w:rPr>
          <w:spacing w:val="-6"/>
        </w:rPr>
        <w:t>lerinin değişmesi halinde Çankaya İlçe Millî Eğitim Müdürlüğü’nün, ilgili okul müdürlüğü tarafından yazılı olarak bilgilendirilmesi gerekmektedir. Aksi durumda doğabilec</w:t>
      </w:r>
      <w:r w:rsidR="000E3693">
        <w:rPr>
          <w:spacing w:val="-6"/>
        </w:rPr>
        <w:t xml:space="preserve">ek olumsuzluk ve mağduriyetten </w:t>
      </w:r>
      <w:r w:rsidR="00C2794E" w:rsidRPr="00C2794E">
        <w:rPr>
          <w:spacing w:val="-6"/>
        </w:rPr>
        <w:t>Çankaya İlçe Millî Eğitim Müdürlüğü sorumlu olmayacaktır. Şartnamede belirtilmeyen hususlarda veya tereddüt halinde “Değer</w:t>
      </w:r>
      <w:r w:rsidR="00C2794E">
        <w:rPr>
          <w:spacing w:val="-6"/>
        </w:rPr>
        <w:t>lendirme Jürisi" kararları geçerlid</w:t>
      </w:r>
      <w:r>
        <w:rPr>
          <w:spacing w:val="-6"/>
        </w:rPr>
        <w:t>ir.</w:t>
      </w:r>
    </w:p>
    <w:p w:rsidR="000E3693" w:rsidRDefault="000967B1" w:rsidP="000E3693">
      <w:pPr>
        <w:pStyle w:val="NormalWeb"/>
        <w:shd w:val="clear" w:color="auto" w:fill="FFFFFF"/>
        <w:tabs>
          <w:tab w:val="left" w:pos="3544"/>
        </w:tabs>
        <w:spacing w:after="0"/>
        <w:jc w:val="both"/>
        <w:rPr>
          <w:spacing w:val="-6"/>
        </w:rPr>
      </w:pPr>
      <w:r>
        <w:rPr>
          <w:spacing w:val="-6"/>
        </w:rPr>
        <w:t>Çankaya İlçe Müftülüğü tarafından yarışma organizasyonu için görevlendirilen kişiler ve birinci derece yakınları bu yarışmaya katılamaz.</w:t>
      </w:r>
    </w:p>
    <w:p w:rsidR="000967B1" w:rsidRPr="000E3693" w:rsidRDefault="000967B1" w:rsidP="000E3693">
      <w:pPr>
        <w:pStyle w:val="NormalWeb"/>
        <w:shd w:val="clear" w:color="auto" w:fill="FFFFFF"/>
        <w:tabs>
          <w:tab w:val="left" w:pos="3544"/>
        </w:tabs>
        <w:spacing w:after="0"/>
        <w:jc w:val="both"/>
        <w:rPr>
          <w:spacing w:val="-6"/>
        </w:rPr>
      </w:pPr>
      <w:r>
        <w:rPr>
          <w:color w:val="000000"/>
          <w:spacing w:val="-6"/>
        </w:rPr>
        <w:t xml:space="preserve">Öğrencinin adı-soyadı, iletişim telefonu </w:t>
      </w:r>
      <w:r w:rsidR="00FE06C1">
        <w:rPr>
          <w:color w:val="000000"/>
          <w:spacing w:val="-6"/>
        </w:rPr>
        <w:t xml:space="preserve">yazılı olarak teslim edilen kompozisyonun bittiği sayfanın sağ alt köşesine </w:t>
      </w:r>
      <w:r>
        <w:rPr>
          <w:color w:val="000000"/>
          <w:spacing w:val="-6"/>
        </w:rPr>
        <w:t>yazılacaktır. Resimler, aşağıda belirtilen adrese, elden, posta veya kargoyla teslim edilecektir.</w:t>
      </w:r>
    </w:p>
    <w:p w:rsidR="000967B1" w:rsidRDefault="000967B1" w:rsidP="000E3693">
      <w:pPr>
        <w:pStyle w:val="NormalWeb"/>
        <w:shd w:val="clear" w:color="auto" w:fill="FFFFFF"/>
        <w:tabs>
          <w:tab w:val="left" w:pos="3544"/>
        </w:tabs>
        <w:spacing w:before="0" w:beforeAutospacing="0" w:after="0" w:afterAutospacing="0"/>
        <w:ind w:left="-284"/>
        <w:jc w:val="center"/>
        <w:rPr>
          <w:color w:val="000000"/>
          <w:spacing w:val="-6"/>
        </w:rPr>
      </w:pPr>
      <w:r>
        <w:rPr>
          <w:b/>
          <w:color w:val="000000"/>
          <w:spacing w:val="-6"/>
          <w:u w:val="single"/>
        </w:rPr>
        <w:t>Teslim adresi:</w:t>
      </w:r>
      <w:r>
        <w:rPr>
          <w:color w:val="000000"/>
          <w:spacing w:val="-6"/>
        </w:rPr>
        <w:t xml:space="preserve">  Çankaya İlçe Müftülüğü</w:t>
      </w:r>
    </w:p>
    <w:p w:rsidR="000967B1" w:rsidRDefault="000967B1" w:rsidP="000E3693">
      <w:pPr>
        <w:pStyle w:val="NormalWeb"/>
        <w:tabs>
          <w:tab w:val="left" w:pos="3544"/>
        </w:tabs>
        <w:spacing w:before="0" w:beforeAutospacing="0" w:after="0" w:afterAutospacing="0"/>
        <w:ind w:left="-284"/>
        <w:jc w:val="center"/>
        <w:rPr>
          <w:color w:val="333333"/>
          <w:spacing w:val="-6"/>
          <w:shd w:val="clear" w:color="auto" w:fill="FFFFFF"/>
        </w:rPr>
      </w:pPr>
      <w:r>
        <w:rPr>
          <w:color w:val="333333"/>
          <w:spacing w:val="-6"/>
          <w:shd w:val="clear" w:color="auto" w:fill="FFFFFF"/>
        </w:rPr>
        <w:t>Kültür Mah. Olgunlar Sokak No:29/A Çankaya/ANKARA</w:t>
      </w:r>
      <w:r>
        <w:rPr>
          <w:color w:val="333333"/>
          <w:spacing w:val="-6"/>
          <w:shd w:val="clear" w:color="auto" w:fill="FFFFFF"/>
        </w:rPr>
        <w:br/>
        <w:t>Tel: 0312 418 66 11 - 418 77 11    Faks: 0312 419 32 62</w:t>
      </w:r>
      <w:r>
        <w:rPr>
          <w:color w:val="333333"/>
          <w:spacing w:val="-6"/>
          <w:shd w:val="clear" w:color="auto" w:fill="FFFFFF"/>
        </w:rPr>
        <w:br/>
        <w:t xml:space="preserve"> E-mail: cankaya@diyanet.gov.tr</w:t>
      </w:r>
    </w:p>
    <w:p w:rsidR="000967B1" w:rsidRDefault="000967B1" w:rsidP="000E3693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Yarışma Takvimi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4604"/>
        <w:gridCol w:w="4917"/>
      </w:tblGrid>
      <w:tr w:rsidR="000967B1" w:rsidTr="000967B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ind w:left="-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Y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Yarışma  onayının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alınması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9736C6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</w:t>
            </w:r>
            <w:r w:rsidR="00096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="00096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Mart  2018</w:t>
            </w:r>
            <w:proofErr w:type="gramEnd"/>
          </w:p>
        </w:tc>
      </w:tr>
      <w:tr w:rsidR="000967B1" w:rsidTr="000967B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Duyuruların yapılması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9736C6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</w:t>
            </w:r>
            <w:r w:rsidR="00096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="00096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Mart  2018</w:t>
            </w:r>
            <w:proofErr w:type="gramEnd"/>
          </w:p>
        </w:tc>
      </w:tr>
      <w:tr w:rsidR="000967B1" w:rsidTr="000967B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82450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Kompozisyonu</w:t>
            </w:r>
            <w:r w:rsidR="008F5D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</w:t>
            </w:r>
            <w:r w:rsidR="00096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son teslim tarihi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  Nisan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2018  </w:t>
            </w:r>
          </w:p>
        </w:tc>
      </w:tr>
      <w:tr w:rsidR="000967B1" w:rsidTr="000967B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Değerlendirme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25-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  Nisan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2018</w:t>
            </w:r>
          </w:p>
        </w:tc>
      </w:tr>
      <w:tr w:rsidR="000967B1" w:rsidTr="000967B1">
        <w:trPr>
          <w:trHeight w:val="245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2B7FC0" w:rsidP="002B7FC0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Ödül töreni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www.cankayamuftulugu.gov.tr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adresinden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duyurulacaktır.</w:t>
            </w:r>
          </w:p>
        </w:tc>
      </w:tr>
    </w:tbl>
    <w:p w:rsidR="000967B1" w:rsidRDefault="000967B1" w:rsidP="000E3693">
      <w:pPr>
        <w:tabs>
          <w:tab w:val="left" w:pos="3544"/>
        </w:tabs>
        <w:spacing w:after="0" w:line="360" w:lineRule="auto"/>
        <w:ind w:lef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967B1" w:rsidRDefault="000967B1" w:rsidP="000E3693">
      <w:pPr>
        <w:tabs>
          <w:tab w:val="left" w:pos="3544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Ödüller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4990"/>
        <w:gridCol w:w="4531"/>
      </w:tblGrid>
      <w:tr w:rsidR="000967B1" w:rsidTr="000967B1"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Birincilik ödülü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Kudüs Ziyareti</w:t>
            </w:r>
          </w:p>
        </w:tc>
      </w:tr>
      <w:tr w:rsidR="000967B1" w:rsidTr="000967B1"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İkincilik  ödülü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Kudüs Ziyareti</w:t>
            </w:r>
          </w:p>
        </w:tc>
      </w:tr>
      <w:tr w:rsidR="000967B1" w:rsidTr="000967B1"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Üçüncülük  ödülü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Çeyrek Altın</w:t>
            </w:r>
          </w:p>
        </w:tc>
      </w:tr>
      <w:tr w:rsidR="000967B1" w:rsidTr="000967B1"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Katılımcılara Mansiyon Ödülü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7B1" w:rsidRDefault="000967B1" w:rsidP="000E3693">
            <w:pPr>
              <w:tabs>
                <w:tab w:val="left" w:pos="354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 TL</w:t>
            </w:r>
          </w:p>
        </w:tc>
      </w:tr>
    </w:tbl>
    <w:p w:rsidR="000967B1" w:rsidRDefault="000967B1" w:rsidP="000E3693">
      <w:pPr>
        <w:tabs>
          <w:tab w:val="left" w:pos="3544"/>
        </w:tabs>
        <w:spacing w:after="0" w:line="360" w:lineRule="auto"/>
        <w:ind w:lef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Değerlendirme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>Yarışma jürisi, Çankaya İlçe Müftülüğü tarafından oluşturulur.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>Jüri, değerlendirme ölçütlerini kendisi belirler ve uygular.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>Yarışma için gönderilen resimler, dereceye girsin veya girmesin iade edilmez.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>Jüri değerlendirmesinde gizlilik ilkesi esastır.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>Jüri kurulu kararı kesindir, değiştirilemez.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 xml:space="preserve">Yarışma sonuçları,  www. cankayamuftulugu.gov.tr </w:t>
      </w:r>
      <w:r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adresinden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ilan edilecektir.</w:t>
      </w:r>
    </w:p>
    <w:p w:rsidR="000967B1" w:rsidRDefault="000967B1" w:rsidP="000E3693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Ortaya çıkabilecek her türlü problem ve belirsizliğin çözümünde Çankaya İlçe Müftülüğü tarafından oluşturulan organizasyon komitesi ve yarışma jürisi yetkilidir.</w:t>
      </w:r>
    </w:p>
    <w:p w:rsidR="000967B1" w:rsidRDefault="000967B1" w:rsidP="000E3693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4273DF" w:rsidRDefault="004273DF" w:rsidP="000E3693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0967B1" w:rsidRDefault="000E3693" w:rsidP="000E3693">
      <w:pPr>
        <w:shd w:val="clear" w:color="auto" w:fill="FFFFFF" w:themeFill="background1"/>
        <w:tabs>
          <w:tab w:val="left" w:pos="3544"/>
        </w:tabs>
        <w:spacing w:after="0" w:line="360" w:lineRule="auto"/>
        <w:ind w:left="4248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ab/>
      </w:r>
      <w:r w:rsidR="000967B1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Hamdi GEVHER </w:t>
      </w:r>
      <w:r w:rsidR="000967B1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br/>
        <w:t>Çankaya İlçe Müftüsü</w:t>
      </w:r>
    </w:p>
    <w:p w:rsidR="000967B1" w:rsidRDefault="000967B1" w:rsidP="000E3693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0967B1" w:rsidRDefault="000967B1" w:rsidP="000E3693">
      <w:pPr>
        <w:shd w:val="clear" w:color="auto" w:fill="FFFFFF" w:themeFill="background1"/>
        <w:tabs>
          <w:tab w:val="left" w:pos="3544"/>
        </w:tabs>
        <w:spacing w:after="0" w:line="360" w:lineRule="auto"/>
        <w:ind w:left="-284" w:right="-468"/>
        <w:jc w:val="both"/>
        <w:textAlignment w:val="baseline"/>
        <w:outlineLvl w:val="0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0B7CBD" w:rsidRDefault="000B7CBD" w:rsidP="000E3693">
      <w:pPr>
        <w:jc w:val="both"/>
      </w:pPr>
    </w:p>
    <w:p w:rsidR="00AB4187" w:rsidRDefault="00AB4187" w:rsidP="000E3693">
      <w:pPr>
        <w:jc w:val="both"/>
      </w:pPr>
    </w:p>
    <w:p w:rsidR="000E3693" w:rsidRDefault="000E3693" w:rsidP="000E3693">
      <w:pPr>
        <w:jc w:val="both"/>
      </w:pPr>
    </w:p>
    <w:p w:rsidR="000E3693" w:rsidRDefault="000E3693" w:rsidP="000E3693">
      <w:pPr>
        <w:jc w:val="both"/>
      </w:pPr>
    </w:p>
    <w:p w:rsidR="000E3693" w:rsidRDefault="000E3693" w:rsidP="000E3693">
      <w:pPr>
        <w:jc w:val="both"/>
      </w:pPr>
    </w:p>
    <w:p w:rsidR="000E3693" w:rsidRDefault="000E3693" w:rsidP="000E3693">
      <w:pPr>
        <w:jc w:val="both"/>
      </w:pPr>
    </w:p>
    <w:p w:rsidR="000E3693" w:rsidRDefault="000E3693" w:rsidP="000E3693">
      <w:pPr>
        <w:jc w:val="both"/>
      </w:pPr>
    </w:p>
    <w:p w:rsidR="000E3693" w:rsidRDefault="000E3693" w:rsidP="000E3693">
      <w:pPr>
        <w:jc w:val="both"/>
      </w:pPr>
    </w:p>
    <w:p w:rsidR="000E3693" w:rsidRDefault="000E3693" w:rsidP="000E3693">
      <w:pPr>
        <w:jc w:val="both"/>
      </w:pPr>
    </w:p>
    <w:p w:rsidR="000E3693" w:rsidRDefault="000E3693" w:rsidP="000E3693">
      <w:pPr>
        <w:jc w:val="both"/>
      </w:pPr>
    </w:p>
    <w:p w:rsidR="00AB4187" w:rsidRDefault="00AB4187" w:rsidP="000E3693">
      <w:pPr>
        <w:jc w:val="both"/>
      </w:pPr>
    </w:p>
    <w:p w:rsidR="00AB4187" w:rsidRDefault="00AB4187" w:rsidP="000E3693">
      <w:pPr>
        <w:jc w:val="both"/>
      </w:pPr>
    </w:p>
    <w:p w:rsidR="00AB4187" w:rsidRDefault="00AB4187" w:rsidP="000E3693">
      <w:pPr>
        <w:tabs>
          <w:tab w:val="left" w:pos="3544"/>
        </w:tabs>
        <w:jc w:val="both"/>
        <w:rPr>
          <w:spacing w:val="-6"/>
        </w:rPr>
      </w:pPr>
    </w:p>
    <w:p w:rsidR="00AB4187" w:rsidRDefault="00AB4187" w:rsidP="00824501">
      <w:pPr>
        <w:jc w:val="center"/>
        <w:rPr>
          <w:b/>
          <w:noProof/>
        </w:rPr>
      </w:pPr>
      <w:r w:rsidRPr="009676D4">
        <w:rPr>
          <w:b/>
          <w:noProof/>
        </w:rPr>
        <w:lastRenderedPageBreak/>
        <w:t xml:space="preserve">ÇANKAYA </w:t>
      </w:r>
      <w:r>
        <w:rPr>
          <w:b/>
          <w:noProof/>
        </w:rPr>
        <w:t>ÜNİVERSİTELER</w:t>
      </w:r>
      <w:r w:rsidRPr="009676D4">
        <w:rPr>
          <w:b/>
          <w:noProof/>
        </w:rPr>
        <w:t xml:space="preserve"> ARASI</w:t>
      </w:r>
      <w:r>
        <w:rPr>
          <w:b/>
          <w:noProof/>
        </w:rPr>
        <w:t xml:space="preserve"> </w:t>
      </w:r>
      <w:r w:rsidRPr="009676D4">
        <w:rPr>
          <w:b/>
          <w:noProof/>
        </w:rPr>
        <w:t xml:space="preserve"> “KUDÜS” KONULU</w:t>
      </w:r>
      <w:r>
        <w:rPr>
          <w:b/>
          <w:noProof/>
        </w:rPr>
        <w:t xml:space="preserve"> KOMPOZİSYON YAZMA YARIŞMASI BAŞVURU FORMU (EK-1)</w:t>
      </w:r>
    </w:p>
    <w:p w:rsidR="00AB4187" w:rsidRDefault="00AB4187" w:rsidP="00824501">
      <w:pPr>
        <w:jc w:val="center"/>
        <w:rPr>
          <w:b/>
          <w:noProof/>
        </w:rPr>
      </w:pPr>
      <w:r>
        <w:rPr>
          <w:b/>
          <w:noProof/>
        </w:rPr>
        <w:t>(2017-2018)</w:t>
      </w:r>
    </w:p>
    <w:p w:rsidR="00AB4187" w:rsidRDefault="00AB4187" w:rsidP="000E3693">
      <w:pPr>
        <w:jc w:val="both"/>
        <w:rPr>
          <w:b/>
          <w:noProof/>
        </w:rPr>
      </w:pPr>
    </w:p>
    <w:p w:rsidR="00AB4187" w:rsidRDefault="00AB4187" w:rsidP="000E3693">
      <w:pPr>
        <w:jc w:val="both"/>
        <w:rPr>
          <w:b/>
          <w:noProof/>
        </w:rPr>
      </w:pPr>
    </w:p>
    <w:p w:rsidR="00AB4187" w:rsidRDefault="00AB4187" w:rsidP="000E3693">
      <w:pPr>
        <w:jc w:val="both"/>
        <w:rPr>
          <w:b/>
          <w:noProof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AB4187" w:rsidTr="00C52D9A">
        <w:tc>
          <w:tcPr>
            <w:tcW w:w="3085" w:type="dxa"/>
          </w:tcPr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97A1F" w:rsidRDefault="00A97A1F" w:rsidP="000E3693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Öğrencinin Adı Soyadı</w:t>
            </w: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</w:tc>
        <w:tc>
          <w:tcPr>
            <w:tcW w:w="5954" w:type="dxa"/>
          </w:tcPr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</w:tc>
      </w:tr>
      <w:tr w:rsidR="00AB4187" w:rsidTr="00C52D9A">
        <w:tc>
          <w:tcPr>
            <w:tcW w:w="3085" w:type="dxa"/>
          </w:tcPr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97A1F" w:rsidRDefault="00A97A1F" w:rsidP="000E3693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Öğrencinin Birinci Öğretim Programına Kayıtlı Olduğu Üniversite</w:t>
            </w:r>
            <w:r w:rsidR="004273DF">
              <w:rPr>
                <w:b/>
                <w:noProof/>
              </w:rPr>
              <w:t xml:space="preserve"> ve Bölüm</w:t>
            </w: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</w:tc>
        <w:tc>
          <w:tcPr>
            <w:tcW w:w="5954" w:type="dxa"/>
          </w:tcPr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</w:tc>
      </w:tr>
      <w:tr w:rsidR="00AB4187" w:rsidTr="00C52D9A">
        <w:tc>
          <w:tcPr>
            <w:tcW w:w="3085" w:type="dxa"/>
          </w:tcPr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Öğrencinin Sınıfı ve Numarası</w:t>
            </w: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</w:tc>
        <w:tc>
          <w:tcPr>
            <w:tcW w:w="5954" w:type="dxa"/>
          </w:tcPr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</w:tc>
      </w:tr>
      <w:tr w:rsidR="00AB4187" w:rsidTr="00C52D9A">
        <w:tc>
          <w:tcPr>
            <w:tcW w:w="3085" w:type="dxa"/>
          </w:tcPr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Öğrencinin Doğum Tarihi (gün/ay/yıl)</w:t>
            </w:r>
          </w:p>
        </w:tc>
        <w:tc>
          <w:tcPr>
            <w:tcW w:w="5954" w:type="dxa"/>
          </w:tcPr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  <w:p w:rsidR="00AB4187" w:rsidRDefault="00AB4187" w:rsidP="000E3693">
            <w:pPr>
              <w:jc w:val="both"/>
              <w:rPr>
                <w:b/>
                <w:noProof/>
              </w:rPr>
            </w:pPr>
          </w:p>
        </w:tc>
      </w:tr>
    </w:tbl>
    <w:p w:rsidR="00AB4187" w:rsidRPr="009676D4" w:rsidRDefault="00AB4187" w:rsidP="000E3693">
      <w:pPr>
        <w:jc w:val="both"/>
        <w:rPr>
          <w:b/>
          <w:noProof/>
        </w:rPr>
      </w:pPr>
    </w:p>
    <w:p w:rsidR="00AB4187" w:rsidRDefault="00AB4187" w:rsidP="000E3693">
      <w:pPr>
        <w:tabs>
          <w:tab w:val="left" w:pos="3544"/>
        </w:tabs>
        <w:jc w:val="both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B4187" w:rsidRDefault="00AB4187" w:rsidP="000E3693">
      <w:pPr>
        <w:tabs>
          <w:tab w:val="left" w:pos="3544"/>
        </w:tabs>
        <w:jc w:val="both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0E3693" w:rsidRDefault="000E3693" w:rsidP="000E3693">
      <w:pPr>
        <w:tabs>
          <w:tab w:val="left" w:pos="3544"/>
        </w:tabs>
        <w:jc w:val="both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0E3693" w:rsidRDefault="000E3693" w:rsidP="000E3693">
      <w:pPr>
        <w:tabs>
          <w:tab w:val="left" w:pos="3544"/>
        </w:tabs>
        <w:jc w:val="both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0E3693" w:rsidRDefault="000E3693" w:rsidP="000E3693">
      <w:pPr>
        <w:tabs>
          <w:tab w:val="left" w:pos="3544"/>
        </w:tabs>
        <w:jc w:val="both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B4187" w:rsidRPr="004273DF" w:rsidRDefault="00AB4187" w:rsidP="000E3693">
      <w:pPr>
        <w:tabs>
          <w:tab w:val="left" w:pos="3544"/>
        </w:tabs>
        <w:jc w:val="both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AB4187" w:rsidRDefault="004273DF" w:rsidP="00824501">
      <w:pPr>
        <w:tabs>
          <w:tab w:val="left" w:pos="3544"/>
        </w:tabs>
        <w:jc w:val="center"/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  <w:r w:rsidRPr="004273DF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TAAHHÜTNAME</w:t>
      </w:r>
      <w:r w:rsidR="000E3693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(EK 2)</w:t>
      </w:r>
    </w:p>
    <w:p w:rsidR="00A32BAF" w:rsidRDefault="00A32BAF" w:rsidP="000E3693">
      <w:pPr>
        <w:tabs>
          <w:tab w:val="left" w:pos="3544"/>
        </w:tabs>
        <w:jc w:val="both"/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4273DF" w:rsidRDefault="00A32BAF" w:rsidP="000E3693">
      <w:pPr>
        <w:tabs>
          <w:tab w:val="left" w:pos="3544"/>
        </w:tabs>
        <w:jc w:val="both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  <w:r w:rsidRPr="00A32BAF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                     Çankaya İlçe </w:t>
      </w: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Müftülüğü tarafından düzenlenen “Çankaya Üniversiteler Arası ‘Kudüs’ Konulu Kompozisyon Yazma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Yarışması”nda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</w:p>
    <w:p w:rsidR="00A32BAF" w:rsidRDefault="00C2794E" w:rsidP="000E3693">
      <w:pPr>
        <w:tabs>
          <w:tab w:val="left" w:pos="3544"/>
        </w:tabs>
        <w:jc w:val="both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……………………………………………………………………………………………………..</w:t>
      </w:r>
      <w:proofErr w:type="gramEnd"/>
    </w:p>
    <w:p w:rsidR="00C2794E" w:rsidRPr="00A32BAF" w:rsidRDefault="00A32BAF" w:rsidP="000E3693">
      <w:pPr>
        <w:tabs>
          <w:tab w:val="left" w:pos="3544"/>
        </w:tabs>
        <w:jc w:val="both"/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</w:pP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Başlıklı kompozisyondan telif ücreti talebim olmayacağını</w:t>
      </w:r>
      <w:r w:rsidR="00C2794E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yazımın içeriğiyle ilgili tüm yasal sorumluluğun bana ait olacağını</w:t>
      </w:r>
      <w:r w:rsidR="00C2794E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, kompozisyonla </w:t>
      </w:r>
      <w:r w:rsidR="00C2794E" w:rsidRPr="00C2794E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ilgili tüm tasarruf hakkımı Çankaya İlçe </w:t>
      </w:r>
      <w:proofErr w:type="spellStart"/>
      <w:r w:rsidR="00C2794E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Müftülüğü’ne</w:t>
      </w:r>
      <w:proofErr w:type="spellEnd"/>
      <w:r w:rsidR="00C2794E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2794E" w:rsidRPr="00C2794E">
        <w:rPr>
          <w:rFonts w:ascii="Times New Roman" w:hAnsi="Times New Roman" w:cs="Times New Roman"/>
          <w:spacing w:val="-6"/>
          <w:sz w:val="24"/>
          <w:szCs w:val="24"/>
          <w:bdr w:val="none" w:sz="0" w:space="0" w:color="auto" w:frame="1"/>
          <w:shd w:val="clear" w:color="auto" w:fill="FFFFFF" w:themeFill="background1"/>
        </w:rPr>
        <w:t>devrettiğimi, bu taahhütnamenin bir suretini başvuru evraklarımla birlikte gönderdiğimi beyan ve taahhüt ederim.</w:t>
      </w:r>
    </w:p>
    <w:p w:rsidR="00AB4187" w:rsidRDefault="00AB4187" w:rsidP="000E3693">
      <w:pPr>
        <w:tabs>
          <w:tab w:val="left" w:pos="3544"/>
        </w:tabs>
        <w:jc w:val="both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B4187" w:rsidRDefault="00AB4187" w:rsidP="000E3693">
      <w:pPr>
        <w:tabs>
          <w:tab w:val="left" w:pos="3544"/>
        </w:tabs>
        <w:jc w:val="both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B4187" w:rsidRDefault="00AB4187" w:rsidP="000E3693">
      <w:pPr>
        <w:tabs>
          <w:tab w:val="left" w:pos="3544"/>
        </w:tabs>
        <w:jc w:val="both"/>
        <w:rPr>
          <w:spacing w:val="-6"/>
          <w:bdr w:val="none" w:sz="0" w:space="0" w:color="auto" w:frame="1"/>
          <w:shd w:val="clear" w:color="auto" w:fill="FFFFFF" w:themeFill="background1"/>
        </w:rPr>
      </w:pPr>
    </w:p>
    <w:p w:rsidR="00AB4187" w:rsidRPr="00301C3A" w:rsidRDefault="00AB4187" w:rsidP="000E3693">
      <w:pPr>
        <w:tabs>
          <w:tab w:val="left" w:pos="3544"/>
        </w:tabs>
        <w:jc w:val="both"/>
        <w:rPr>
          <w:spacing w:val="-6"/>
          <w:bdr w:val="none" w:sz="0" w:space="0" w:color="auto" w:frame="1"/>
          <w:shd w:val="clear" w:color="auto" w:fill="FFFFFF" w:themeFill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8164D" wp14:editId="0EFC7B37">
                <wp:simplePos x="0" y="0"/>
                <wp:positionH relativeFrom="column">
                  <wp:posOffset>4263390</wp:posOffset>
                </wp:positionH>
                <wp:positionV relativeFrom="paragraph">
                  <wp:posOffset>593090</wp:posOffset>
                </wp:positionV>
                <wp:extent cx="382905" cy="4254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87" w:rsidRDefault="00AB4187" w:rsidP="00AB4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8164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5.7pt;margin-top:46.7pt;width:30.1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" stroked="f">
                <v:textbox>
                  <w:txbxContent>
                    <w:p w:rsidR="00AB4187" w:rsidRDefault="00AB4187" w:rsidP="00AB4187"/>
                  </w:txbxContent>
                </v:textbox>
              </v:shape>
            </w:pict>
          </mc:Fallback>
        </mc:AlternateContent>
      </w:r>
      <w:r>
        <w:rPr>
          <w:spacing w:val="-6"/>
          <w:bdr w:val="none" w:sz="0" w:space="0" w:color="auto" w:frame="1"/>
          <w:shd w:val="clear" w:color="auto" w:fill="FFFFFF" w:themeFill="background1"/>
        </w:rPr>
        <w:tab/>
      </w:r>
      <w:r>
        <w:rPr>
          <w:spacing w:val="-6"/>
          <w:bdr w:val="none" w:sz="0" w:space="0" w:color="auto" w:frame="1"/>
          <w:shd w:val="clear" w:color="auto" w:fill="FFFFFF" w:themeFill="background1"/>
        </w:rPr>
        <w:tab/>
      </w:r>
      <w:r>
        <w:rPr>
          <w:spacing w:val="-6"/>
          <w:bdr w:val="none" w:sz="0" w:space="0" w:color="auto" w:frame="1"/>
          <w:shd w:val="clear" w:color="auto" w:fill="FFFFFF" w:themeFill="background1"/>
        </w:rPr>
        <w:br/>
      </w:r>
    </w:p>
    <w:p w:rsidR="00AB4187" w:rsidRDefault="00AB4187" w:rsidP="000E3693">
      <w:pPr>
        <w:jc w:val="both"/>
      </w:pPr>
    </w:p>
    <w:sectPr w:rsidR="00A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E1B"/>
    <w:multiLevelType w:val="hybridMultilevel"/>
    <w:tmpl w:val="84B243AA"/>
    <w:lvl w:ilvl="0" w:tplc="971CB7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5B904B1"/>
    <w:multiLevelType w:val="hybridMultilevel"/>
    <w:tmpl w:val="14E4EC74"/>
    <w:lvl w:ilvl="0" w:tplc="2BB0466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16"/>
    <w:rsid w:val="000967B1"/>
    <w:rsid w:val="000B7CBD"/>
    <w:rsid w:val="000D4948"/>
    <w:rsid w:val="000E3693"/>
    <w:rsid w:val="002B7FC0"/>
    <w:rsid w:val="004273DF"/>
    <w:rsid w:val="005B1916"/>
    <w:rsid w:val="007B12D2"/>
    <w:rsid w:val="00824501"/>
    <w:rsid w:val="008B7C0D"/>
    <w:rsid w:val="008F5DEA"/>
    <w:rsid w:val="009736C6"/>
    <w:rsid w:val="00A32BAF"/>
    <w:rsid w:val="00A97A1F"/>
    <w:rsid w:val="00AB4187"/>
    <w:rsid w:val="00B20C43"/>
    <w:rsid w:val="00B70944"/>
    <w:rsid w:val="00C2794E"/>
    <w:rsid w:val="00C52D9A"/>
    <w:rsid w:val="00EA08C5"/>
    <w:rsid w:val="00F8493F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5C01-29D0-40A5-9C3B-B4C27CA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B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0967B1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9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müftülük</cp:lastModifiedBy>
  <cp:revision>4</cp:revision>
  <dcterms:created xsi:type="dcterms:W3CDTF">2018-03-16T08:58:00Z</dcterms:created>
  <dcterms:modified xsi:type="dcterms:W3CDTF">2018-04-10T13:59:00Z</dcterms:modified>
</cp:coreProperties>
</file>